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636679" w:rsidP="0063667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6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00" cy="644400"/>
            <wp:effectExtent l="0" t="0" r="0" b="3810"/>
            <wp:docPr id="1" name="Рисунок 1" descr="C:\Users\UKMR\Desktop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MR\Desktop\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88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36679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636679" w:rsidRDefault="00636679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636679" w:rsidP="00673A8F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636679" w:rsidRPr="00830098" w:rsidRDefault="00636679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63D" w:rsidRDefault="00DB39E0" w:rsidP="0056463D">
      <w:pPr>
        <w:spacing w:after="0" w:line="240" w:lineRule="auto"/>
        <w:ind w:left="-284" w:right="5526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 w:rsidRPr="00830098">
        <w:rPr>
          <w:rFonts w:ascii="Times New Roman" w:eastAsia="Times New Roman" w:hAnsi="Times New Roman" w:cs="Times New Roman"/>
          <w:b/>
          <w:color w:val="000000"/>
          <w:sz w:val="24"/>
          <w:szCs w:val="20"/>
          <w:u w:val="single"/>
          <w:lang w:eastAsia="ru-RU"/>
        </w:rPr>
        <w:t xml:space="preserve">  </w:t>
      </w:r>
      <w:r w:rsidR="00830098" w:rsidRPr="00830098">
        <w:rPr>
          <w:rFonts w:ascii="Times New Roman" w:eastAsia="Times New Roman" w:hAnsi="Times New Roman" w:cs="Times New Roman"/>
          <w:b/>
          <w:color w:val="000000"/>
          <w:sz w:val="24"/>
          <w:szCs w:val="20"/>
          <w:u w:val="single"/>
          <w:lang w:eastAsia="ru-RU"/>
        </w:rPr>
        <w:t>02.05.2023</w:t>
      </w:r>
      <w:r w:rsidR="00830098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ru-RU"/>
        </w:rPr>
        <w:t xml:space="preserve"> </w:t>
      </w:r>
      <w:r w:rsidR="00673A8F" w:rsidRPr="002A2669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№</w:t>
      </w:r>
      <w:bookmarkEnd w:id="0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_</w:t>
      </w:r>
      <w:r w:rsidR="00830098" w:rsidRPr="00830098">
        <w:rPr>
          <w:rFonts w:ascii="Times New Roman" w:eastAsia="Times New Roman" w:hAnsi="Times New Roman" w:cs="Times New Roman"/>
          <w:b/>
          <w:color w:val="000000"/>
          <w:szCs w:val="20"/>
          <w:u w:val="single"/>
          <w:lang w:eastAsia="ru-RU"/>
        </w:rPr>
        <w:t>173</w:t>
      </w:r>
      <w:r w:rsidRPr="00830098">
        <w:rPr>
          <w:rFonts w:ascii="Times New Roman" w:eastAsia="Times New Roman" w:hAnsi="Times New Roman" w:cs="Times New Roman"/>
          <w:b/>
          <w:color w:val="000000"/>
          <w:szCs w:val="20"/>
          <w:u w:val="single"/>
          <w:lang w:eastAsia="ru-RU"/>
        </w:rPr>
        <w:t>_____</w:t>
      </w:r>
    </w:p>
    <w:p w:rsidR="00673A8F" w:rsidRPr="0056463D" w:rsidRDefault="00636679" w:rsidP="0056463D">
      <w:pPr>
        <w:spacing w:after="0" w:line="240" w:lineRule="auto"/>
        <w:ind w:left="-284" w:right="5526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</w:t>
      </w:r>
      <w:r w:rsidR="00673A8F">
        <w:rPr>
          <w:rFonts w:ascii="Times New Roman" w:hAnsi="Times New Roman" w:cs="Times New Roman"/>
          <w:bCs/>
          <w:sz w:val="24"/>
          <w:szCs w:val="28"/>
        </w:rPr>
        <w:t xml:space="preserve">. </w:t>
      </w:r>
      <w:r>
        <w:rPr>
          <w:rFonts w:ascii="Times New Roman" w:hAnsi="Times New Roman" w:cs="Times New Roman"/>
          <w:bCs/>
          <w:sz w:val="24"/>
          <w:szCs w:val="28"/>
        </w:rPr>
        <w:t>Усть-Камчатск</w:t>
      </w:r>
    </w:p>
    <w:p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DB39E0" w:rsidRDefault="00DB39E0" w:rsidP="00DB39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1258">
              <w:rPr>
                <w:rFonts w:ascii="Times New Roman" w:hAnsi="Times New Roman"/>
                <w:sz w:val="28"/>
                <w:szCs w:val="28"/>
              </w:rPr>
              <w:t xml:space="preserve">О подготовке проекта </w:t>
            </w:r>
            <w:r w:rsidRPr="00BC3953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C3953">
              <w:rPr>
                <w:rFonts w:ascii="Times New Roman" w:hAnsi="Times New Roman"/>
                <w:sz w:val="28"/>
                <w:szCs w:val="28"/>
              </w:rPr>
              <w:t xml:space="preserve">роект межевания территории в границах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полосы отвода существующих автомобильных дорог по ул. Юбилейная, ул. Строительная, </w:t>
            </w:r>
            <w:r w:rsidR="00786BE3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ул. Новая, пер. Строительный, </w:t>
            </w:r>
            <w:r w:rsidR="00786BE3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>ул. Лесная, ул. Нагорная в                           с. Крутоберегово Усть-Камчатского сельского поселения»</w:t>
            </w:r>
          </w:p>
          <w:p w:rsidR="006E593A" w:rsidRDefault="006E593A" w:rsidP="00DB39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49E8" w:rsidRPr="004549E8" w:rsidRDefault="004549E8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50C" w:rsidRPr="00DB39E0" w:rsidRDefault="00DB39E0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39E0">
        <w:rPr>
          <w:rFonts w:ascii="Times New Roman" w:hAnsi="Times New Roman" w:cs="Times New Roman"/>
          <w:sz w:val="28"/>
          <w:szCs w:val="28"/>
        </w:rPr>
        <w:t xml:space="preserve">В соответствии со статьями 43, 45, 46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DB39E0">
        <w:rPr>
          <w:rFonts w:ascii="Times New Roman" w:eastAsia="Calibri" w:hAnsi="Times New Roman" w:cs="Times New Roman"/>
          <w:sz w:val="28"/>
          <w:szCs w:val="28"/>
        </w:rPr>
        <w:t>в рамках исполнения основного мероприятия «Учет муниципального имущества и выполнение кадастровых работ для постановки или снятия объектов недвижимости и земельных участков с государственного кадастрового учета» муниципальной программы Усть-Камчатского сельского поселения «Совершенствование управления муниципальным имуществом Усть-Камчатского сельского поселения»</w:t>
      </w:r>
      <w:r w:rsidRPr="00DB39E0">
        <w:rPr>
          <w:rFonts w:ascii="Times New Roman" w:hAnsi="Times New Roman" w:cs="Times New Roman"/>
          <w:sz w:val="28"/>
          <w:szCs w:val="28"/>
        </w:rPr>
        <w:t xml:space="preserve">, а также с целью </w:t>
      </w:r>
      <w:r w:rsidRPr="00DB39E0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установления границ </w:t>
      </w:r>
      <w:r w:rsidRPr="00DB39E0">
        <w:rPr>
          <w:rFonts w:ascii="Times New Roman" w:hAnsi="Times New Roman" w:cs="Times New Roman"/>
          <w:sz w:val="28"/>
          <w:szCs w:val="28"/>
        </w:rPr>
        <w:t>образуемых и изменяемых земельных участков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B39E0">
        <w:rPr>
          <w:rFonts w:ascii="Times New Roman" w:hAnsi="Times New Roman" w:cs="Times New Roman"/>
          <w:color w:val="000000"/>
          <w:sz w:val="28"/>
          <w:szCs w:val="28"/>
        </w:rPr>
        <w:t xml:space="preserve">в границах полосы отвода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существующих </w:t>
      </w:r>
      <w:r w:rsidRPr="00DB39E0">
        <w:rPr>
          <w:rFonts w:ascii="Times New Roman" w:hAnsi="Times New Roman" w:cs="Times New Roman"/>
          <w:color w:val="000000"/>
          <w:sz w:val="28"/>
          <w:szCs w:val="28"/>
        </w:rPr>
        <w:t xml:space="preserve">автомобильных дорог </w:t>
      </w:r>
      <w:r>
        <w:rPr>
          <w:rFonts w:ascii="Times New Roman" w:hAnsi="Times New Roman" w:cs="Times New Roman"/>
          <w:sz w:val="28"/>
          <w:szCs w:val="28"/>
        </w:rPr>
        <w:t>- сооружение</w:t>
      </w:r>
      <w:r w:rsidRPr="00DB39E0">
        <w:rPr>
          <w:rFonts w:ascii="Times New Roman" w:hAnsi="Times New Roman" w:cs="Times New Roman"/>
          <w:sz w:val="28"/>
          <w:szCs w:val="28"/>
        </w:rPr>
        <w:t xml:space="preserve"> дорожного транспорта с кадастровым номером 41:09:0010104:761, расположенным по ул. Юбилейная, ул. Строительная, ул. Новая, пер. Строительный</w:t>
      </w:r>
      <w:r>
        <w:rPr>
          <w:rFonts w:ascii="Times New Roman" w:hAnsi="Times New Roman" w:cs="Times New Roman"/>
          <w:sz w:val="28"/>
          <w:szCs w:val="28"/>
        </w:rPr>
        <w:t>, а также с целью определения мест общего пользования улично-дорожной сети по ул. Лесная, ул. Нагорная</w:t>
      </w:r>
      <w:r w:rsidRPr="00DB39E0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B39E0">
        <w:rPr>
          <w:rFonts w:ascii="Times New Roman" w:hAnsi="Times New Roman" w:cs="Times New Roman"/>
          <w:sz w:val="28"/>
          <w:szCs w:val="28"/>
        </w:rPr>
        <w:t>с. Крутоберегово Усть-Камчатского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B39E0" w:rsidRDefault="00DB39E0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Pr="004B650C" w:rsidRDefault="001208AF" w:rsidP="006366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50C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B39E0" w:rsidRPr="00DB39E0" w:rsidRDefault="00DB39E0" w:rsidP="00DB39E0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проект «Проект межевания территории в границах полосы отвода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существующих </w:t>
      </w:r>
      <w:r w:rsidRPr="00DB39E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автомобильных дорог по ул. Юбилейная, ул. Строительная, ул. Новая, пер. Строительный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B3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ул. Лесная, ул. Нагорная </w:t>
      </w:r>
      <w:r w:rsidRPr="00DB3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86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DB39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с. Крутоберегово Усть-Камчатского сельского поселения»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39E0" w:rsidRPr="00DB39E0" w:rsidRDefault="00DB39E0" w:rsidP="00DB39E0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9E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имущественных и земельных отношений администрации Усть-Камчатского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3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муниципальному казенному учреждению обеспечить проведение работ по подготовке проекта «Проект межевания территории в границах полосы отвода </w:t>
      </w:r>
      <w:r>
        <w:rPr>
          <w:rFonts w:ascii="Times New Roman" w:hAnsi="Times New Roman"/>
          <w:sz w:val="28"/>
          <w:szCs w:val="28"/>
        </w:rPr>
        <w:t>существующих автомобильных дорог по ул. Юбилейная, ул. Строительная, ул. Новая, пер. Строительный, ул. Лесная, ул. Нагорная в с. Крутоберегово Усть-Камчатского сельского поселения</w:t>
      </w:r>
      <w:r w:rsidRPr="00DB39E0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Проект).</w:t>
      </w:r>
    </w:p>
    <w:p w:rsidR="00DB39E0" w:rsidRPr="00DB39E0" w:rsidRDefault="00DB39E0" w:rsidP="00DB39E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9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Разработанный в установленном порядке Проект представить на утверждение в администрацию Усть-Камчатского муниципального района.</w:t>
      </w:r>
    </w:p>
    <w:p w:rsidR="00DB39E0" w:rsidRPr="00DB39E0" w:rsidRDefault="00DB39E0" w:rsidP="00DB39E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9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до его утверждения подлежит обязательному рассмотрению на общественных обсуждениях.</w:t>
      </w:r>
    </w:p>
    <w:p w:rsidR="00DB39E0" w:rsidRPr="00DB39E0" w:rsidRDefault="00DB39E0" w:rsidP="00DB39E0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делами администрации Усть-Камчатского муниципального района </w:t>
      </w:r>
      <w:r w:rsidRPr="00DB3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опубликовать настоящее постановление в средствах массовой информации и разместить на официальном сайте Усть-Камчатского муниципального района в</w:t>
      </w:r>
      <w:r w:rsidRPr="00DB39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течение трех дней со дня принятия настоящего постановления.</w:t>
      </w:r>
    </w:p>
    <w:p w:rsidR="00DB39E0" w:rsidRPr="00DB39E0" w:rsidRDefault="00DB39E0" w:rsidP="00DB39E0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B39E0">
        <w:rPr>
          <w:rFonts w:ascii="Times New Roman" w:eastAsia="Calibri" w:hAnsi="Times New Roman" w:cs="Times New Roman"/>
          <w:sz w:val="28"/>
          <w:szCs w:val="28"/>
          <w:lang w:eastAsia="ar-SA"/>
        </w:rPr>
        <w:t>Настоящее постановление вступает в силу после дня его официального опубликования.</w:t>
      </w:r>
    </w:p>
    <w:p w:rsidR="006664BC" w:rsidRPr="00DB39E0" w:rsidRDefault="00DB39E0" w:rsidP="00DB39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</w:pPr>
      <w:r w:rsidRPr="00DB39E0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 </w:t>
      </w:r>
      <w:r w:rsidR="004B650C" w:rsidRPr="004B650C">
        <w:rPr>
          <w:rFonts w:ascii="Times New Roman" w:hAnsi="Times New Roman" w:cs="Times New Roman"/>
          <w:sz w:val="28"/>
          <w:szCs w:val="28"/>
        </w:rPr>
        <w:t>Контроль исполнения настоящего постановления возложить на руководителя Управления имущественных и земельных отношений администрации Усть-Камчатского муниципального района – муниципального казенного учреждения Колесникову В.Р.</w:t>
      </w:r>
    </w:p>
    <w:p w:rsidR="00673A8F" w:rsidRDefault="00673A8F" w:rsidP="00DB39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969"/>
      </w:tblGrid>
      <w:tr w:rsidR="00673A8F" w:rsidRPr="00076132" w:rsidTr="00475A9F">
        <w:trPr>
          <w:trHeight w:val="1232"/>
        </w:trPr>
        <w:tc>
          <w:tcPr>
            <w:tcW w:w="4678" w:type="dxa"/>
            <w:shd w:val="clear" w:color="auto" w:fill="auto"/>
          </w:tcPr>
          <w:p w:rsidR="00673A8F" w:rsidRPr="00033533" w:rsidRDefault="00786BE3" w:rsidP="00475A9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636679">
              <w:rPr>
                <w:rFonts w:ascii="Times New Roman" w:hAnsi="Times New Roman" w:cs="Times New Roman"/>
                <w:sz w:val="28"/>
                <w:szCs w:val="28"/>
              </w:rPr>
              <w:t xml:space="preserve"> Усть-Камчатского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8F" w:rsidRPr="002F3844" w:rsidRDefault="00786BE3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 Бондаренко</w:t>
            </w:r>
          </w:p>
        </w:tc>
      </w:tr>
    </w:tbl>
    <w:p w:rsidR="00673A8F" w:rsidRPr="00076132" w:rsidRDefault="00673A8F" w:rsidP="00673A8F">
      <w:pPr>
        <w:spacing w:after="0" w:line="240" w:lineRule="auto"/>
        <w:ind w:right="-116"/>
        <w:jc w:val="center"/>
        <w:rPr>
          <w:rFonts w:ascii="Times New Roman" w:hAnsi="Times New Roman" w:cs="Times New Roman"/>
          <w:color w:val="D9D9D9"/>
          <w:sz w:val="28"/>
          <w:szCs w:val="28"/>
        </w:rPr>
      </w:pPr>
      <w:bookmarkStart w:id="1" w:name="SIGNERSTAMP1"/>
    </w:p>
    <w:bookmarkEnd w:id="1"/>
    <w:p w:rsidR="00BA505C" w:rsidRDefault="00BA505C">
      <w:r>
        <w:br w:type="page"/>
      </w:r>
    </w:p>
    <w:p w:rsidR="004B650C" w:rsidRDefault="004B650C" w:rsidP="00BA505C">
      <w:pPr>
        <w:widowControl w:val="0"/>
        <w:spacing w:after="0" w:line="240" w:lineRule="auto"/>
        <w:ind w:right="848"/>
        <w:jc w:val="right"/>
        <w:rPr>
          <w:rFonts w:ascii="Times New Roman" w:hAnsi="Times New Roman"/>
          <w:sz w:val="28"/>
        </w:rPr>
        <w:sectPr w:rsidR="004B650C" w:rsidSect="00066C5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73A8F" w:rsidRPr="00033533" w:rsidRDefault="00673A8F" w:rsidP="00830098">
      <w:pPr>
        <w:widowControl w:val="0"/>
        <w:spacing w:after="0" w:line="240" w:lineRule="auto"/>
        <w:ind w:right="848"/>
        <w:jc w:val="right"/>
      </w:pPr>
      <w:bookmarkStart w:id="2" w:name="_GoBack"/>
      <w:bookmarkEnd w:id="2"/>
    </w:p>
    <w:sectPr w:rsidR="00673A8F" w:rsidRPr="00033533" w:rsidSect="00DB39E0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709" w:rsidRDefault="00F87709" w:rsidP="0031799B">
      <w:pPr>
        <w:spacing w:after="0" w:line="240" w:lineRule="auto"/>
      </w:pPr>
      <w:r>
        <w:separator/>
      </w:r>
    </w:p>
  </w:endnote>
  <w:endnote w:type="continuationSeparator" w:id="0">
    <w:p w:rsidR="00F87709" w:rsidRDefault="00F87709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709" w:rsidRDefault="00F87709" w:rsidP="0031799B">
      <w:pPr>
        <w:spacing w:after="0" w:line="240" w:lineRule="auto"/>
      </w:pPr>
      <w:r>
        <w:separator/>
      </w:r>
    </w:p>
  </w:footnote>
  <w:footnote w:type="continuationSeparator" w:id="0">
    <w:p w:rsidR="00F87709" w:rsidRDefault="00F87709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E6F9E"/>
    <w:multiLevelType w:val="hybridMultilevel"/>
    <w:tmpl w:val="72DAA3A0"/>
    <w:lvl w:ilvl="0" w:tplc="952A13C8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38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B36BC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B2823"/>
    <w:rsid w:val="004B650C"/>
    <w:rsid w:val="004C1C88"/>
    <w:rsid w:val="004E00B2"/>
    <w:rsid w:val="004E554E"/>
    <w:rsid w:val="004E6A87"/>
    <w:rsid w:val="00503FC3"/>
    <w:rsid w:val="005271B3"/>
    <w:rsid w:val="005578C9"/>
    <w:rsid w:val="00563B33"/>
    <w:rsid w:val="0056463D"/>
    <w:rsid w:val="00576D34"/>
    <w:rsid w:val="005846D7"/>
    <w:rsid w:val="005B2FC6"/>
    <w:rsid w:val="005D2494"/>
    <w:rsid w:val="005F11A7"/>
    <w:rsid w:val="005F1F7D"/>
    <w:rsid w:val="006271E6"/>
    <w:rsid w:val="00631037"/>
    <w:rsid w:val="00636679"/>
    <w:rsid w:val="00650CAB"/>
    <w:rsid w:val="00663D27"/>
    <w:rsid w:val="006664BC"/>
    <w:rsid w:val="00666603"/>
    <w:rsid w:val="00673A8F"/>
    <w:rsid w:val="006751D8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57D66"/>
    <w:rsid w:val="00786BE3"/>
    <w:rsid w:val="00796B9B"/>
    <w:rsid w:val="007B3851"/>
    <w:rsid w:val="007D746A"/>
    <w:rsid w:val="007E7ADA"/>
    <w:rsid w:val="007F0218"/>
    <w:rsid w:val="007F3D5B"/>
    <w:rsid w:val="00804D00"/>
    <w:rsid w:val="00812B9A"/>
    <w:rsid w:val="00830098"/>
    <w:rsid w:val="0085578D"/>
    <w:rsid w:val="00860C71"/>
    <w:rsid w:val="0086367D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AF4CDB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505C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06822"/>
    <w:rsid w:val="00D16B35"/>
    <w:rsid w:val="00D206A1"/>
    <w:rsid w:val="00D31705"/>
    <w:rsid w:val="00D330ED"/>
    <w:rsid w:val="00D47CEF"/>
    <w:rsid w:val="00D50172"/>
    <w:rsid w:val="00D51DAE"/>
    <w:rsid w:val="00DB39E0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87709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B5166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DB3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46F6F-FA59-4635-9A9B-BDC1AB82D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Венера</cp:lastModifiedBy>
  <cp:revision>9</cp:revision>
  <cp:lastPrinted>2023-04-18T23:50:00Z</cp:lastPrinted>
  <dcterms:created xsi:type="dcterms:W3CDTF">2023-04-18T23:49:00Z</dcterms:created>
  <dcterms:modified xsi:type="dcterms:W3CDTF">2023-06-10T04:53:00Z</dcterms:modified>
</cp:coreProperties>
</file>